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D5ED" w14:textId="59449789" w:rsidR="007F648D" w:rsidRPr="00600690" w:rsidRDefault="00600690" w:rsidP="00600690">
      <w:pPr>
        <w:pStyle w:val="Heading1"/>
      </w:pPr>
      <w:r w:rsidRPr="00600690">
        <w:t>Bursary for Defined Vulnerable Groups Application Form</w:t>
      </w:r>
    </w:p>
    <w:p w14:paraId="79B38BB5" w14:textId="77777777" w:rsidR="00600690" w:rsidRDefault="00600690" w:rsidP="00600690">
      <w:r>
        <w:t xml:space="preserve">Guidance for the Camphill Wakefield Discretionary Bursary Fund, including eligibility criteria, can be found on our website. We encourage all learners applying for the bursary to check these criteria prior to submitting their application. There are two types of bursary, discretionary and defined vulnerable groups, please check the eligibility criteria to ensure you are applying to the correct bursary. </w:t>
      </w:r>
    </w:p>
    <w:p w14:paraId="78038660" w14:textId="77777777" w:rsidR="00600690" w:rsidRDefault="00600690" w:rsidP="00600690">
      <w:r>
        <w:t>Learners who meet the criteria are not automatically entitled to a bursary if they do not have financial needs and/or their financial needs are covered from other sources. The bursary funding may be linked to terms and conditions agreed by the learner (for example, attendance, behaviour, receipts of purchases). These bursaries are intended to support learners to participate in their study programme.</w:t>
      </w:r>
    </w:p>
    <w:tbl>
      <w:tblPr>
        <w:tblStyle w:val="TableGrid"/>
        <w:tblW w:w="9356" w:type="dxa"/>
        <w:tblInd w:w="-5" w:type="dxa"/>
        <w:tblLook w:val="04A0" w:firstRow="1" w:lastRow="0" w:firstColumn="1" w:lastColumn="0" w:noHBand="0" w:noVBand="1"/>
      </w:tblPr>
      <w:tblGrid>
        <w:gridCol w:w="118"/>
        <w:gridCol w:w="1313"/>
        <w:gridCol w:w="809"/>
        <w:gridCol w:w="2239"/>
        <w:gridCol w:w="147"/>
        <w:gridCol w:w="1724"/>
        <w:gridCol w:w="2784"/>
        <w:gridCol w:w="222"/>
      </w:tblGrid>
      <w:tr w:rsidR="00600690" w:rsidRPr="00161BCF" w14:paraId="6AC9CC08" w14:textId="77777777" w:rsidTr="00600690">
        <w:trPr>
          <w:gridBefore w:val="1"/>
          <w:gridAfter w:val="1"/>
          <w:wBefore w:w="118" w:type="dxa"/>
          <w:wAfter w:w="222" w:type="dxa"/>
        </w:trPr>
        <w:tc>
          <w:tcPr>
            <w:tcW w:w="9016" w:type="dxa"/>
            <w:gridSpan w:val="6"/>
            <w:tcBorders>
              <w:bottom w:val="single" w:sz="4" w:space="0" w:color="auto"/>
            </w:tcBorders>
            <w:shd w:val="clear" w:color="auto" w:fill="D9D9D9" w:themeFill="background1" w:themeFillShade="D9"/>
          </w:tcPr>
          <w:p w14:paraId="214EE592" w14:textId="77777777" w:rsidR="00600690" w:rsidRPr="00AC6FD8" w:rsidRDefault="00600690" w:rsidP="001269B3">
            <w:pPr>
              <w:pStyle w:val="NormalWeb"/>
              <w:spacing w:before="0" w:beforeAutospacing="0" w:after="0" w:afterAutospacing="0" w:line="288" w:lineRule="auto"/>
              <w:jc w:val="center"/>
              <w:rPr>
                <w:rFonts w:asciiTheme="majorHAnsi" w:hAnsiTheme="majorHAnsi" w:cstheme="minorHAnsi"/>
                <w:b/>
                <w:color w:val="000000"/>
              </w:rPr>
            </w:pPr>
            <w:r w:rsidRPr="00AC6FD8">
              <w:rPr>
                <w:rFonts w:asciiTheme="majorHAnsi" w:hAnsiTheme="majorHAnsi" w:cstheme="minorHAnsi"/>
                <w:b/>
                <w:color w:val="000000"/>
              </w:rPr>
              <w:t>Learner Details</w:t>
            </w:r>
          </w:p>
        </w:tc>
      </w:tr>
      <w:tr w:rsidR="00600690" w:rsidRPr="00161BCF" w14:paraId="48F9CD45" w14:textId="77777777" w:rsidTr="00600690">
        <w:trPr>
          <w:gridBefore w:val="1"/>
          <w:gridAfter w:val="1"/>
          <w:wBefore w:w="118" w:type="dxa"/>
          <w:wAfter w:w="222" w:type="dxa"/>
        </w:trPr>
        <w:tc>
          <w:tcPr>
            <w:tcW w:w="2122" w:type="dxa"/>
            <w:gridSpan w:val="2"/>
            <w:tcBorders>
              <w:top w:val="single" w:sz="4" w:space="0" w:color="auto"/>
              <w:bottom w:val="single" w:sz="4" w:space="0" w:color="auto"/>
            </w:tcBorders>
          </w:tcPr>
          <w:p w14:paraId="5AA53F5F"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Forename:</w:t>
            </w:r>
          </w:p>
        </w:tc>
        <w:tc>
          <w:tcPr>
            <w:tcW w:w="2386" w:type="dxa"/>
            <w:gridSpan w:val="2"/>
            <w:tcBorders>
              <w:top w:val="single" w:sz="4" w:space="0" w:color="auto"/>
              <w:bottom w:val="single" w:sz="4" w:space="0" w:color="auto"/>
            </w:tcBorders>
          </w:tcPr>
          <w:p w14:paraId="107D1215" w14:textId="77777777" w:rsidR="00600690" w:rsidRPr="00161BCF" w:rsidRDefault="00600690" w:rsidP="001269B3">
            <w:pPr>
              <w:pStyle w:val="NormalWeb"/>
              <w:spacing w:before="0" w:beforeAutospacing="0" w:after="0" w:afterAutospacing="0" w:line="288" w:lineRule="auto"/>
              <w:rPr>
                <w:rFonts w:ascii="Century Gothic" w:hAnsi="Century Gothic" w:cstheme="minorHAnsi"/>
                <w:color w:val="000000"/>
              </w:rPr>
            </w:pPr>
          </w:p>
        </w:tc>
        <w:tc>
          <w:tcPr>
            <w:tcW w:w="1724" w:type="dxa"/>
            <w:tcBorders>
              <w:top w:val="single" w:sz="4" w:space="0" w:color="auto"/>
              <w:bottom w:val="single" w:sz="4" w:space="0" w:color="auto"/>
            </w:tcBorders>
          </w:tcPr>
          <w:p w14:paraId="292B58B1"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Surname:</w:t>
            </w:r>
          </w:p>
        </w:tc>
        <w:tc>
          <w:tcPr>
            <w:tcW w:w="2784" w:type="dxa"/>
            <w:tcBorders>
              <w:top w:val="single" w:sz="4" w:space="0" w:color="auto"/>
              <w:bottom w:val="single" w:sz="4" w:space="0" w:color="auto"/>
            </w:tcBorders>
          </w:tcPr>
          <w:p w14:paraId="7EF64674" w14:textId="77777777" w:rsidR="00600690" w:rsidRPr="00161BCF" w:rsidRDefault="00600690" w:rsidP="001269B3">
            <w:pPr>
              <w:pStyle w:val="NormalWeb"/>
              <w:spacing w:before="0" w:beforeAutospacing="0" w:after="0" w:afterAutospacing="0" w:line="288" w:lineRule="auto"/>
              <w:rPr>
                <w:rFonts w:ascii="Century Gothic" w:hAnsi="Century Gothic" w:cstheme="minorHAnsi"/>
                <w:color w:val="000000"/>
              </w:rPr>
            </w:pPr>
          </w:p>
        </w:tc>
      </w:tr>
      <w:tr w:rsidR="00600690" w:rsidRPr="00161BCF" w14:paraId="4A536E0C" w14:textId="77777777" w:rsidTr="00600690">
        <w:trPr>
          <w:gridBefore w:val="1"/>
          <w:gridAfter w:val="1"/>
          <w:wBefore w:w="118" w:type="dxa"/>
          <w:wAfter w:w="222" w:type="dxa"/>
        </w:trPr>
        <w:tc>
          <w:tcPr>
            <w:tcW w:w="2122" w:type="dxa"/>
            <w:gridSpan w:val="2"/>
            <w:tcBorders>
              <w:top w:val="single" w:sz="4" w:space="0" w:color="auto"/>
            </w:tcBorders>
          </w:tcPr>
          <w:p w14:paraId="3244B718"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Date of Birth:</w:t>
            </w:r>
          </w:p>
        </w:tc>
        <w:tc>
          <w:tcPr>
            <w:tcW w:w="2386" w:type="dxa"/>
            <w:gridSpan w:val="2"/>
            <w:tcBorders>
              <w:top w:val="single" w:sz="4" w:space="0" w:color="auto"/>
            </w:tcBorders>
          </w:tcPr>
          <w:p w14:paraId="1130E432"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1724" w:type="dxa"/>
            <w:tcBorders>
              <w:top w:val="single" w:sz="4" w:space="0" w:color="auto"/>
            </w:tcBorders>
          </w:tcPr>
          <w:p w14:paraId="1BAF08CA"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Age on 31/8/22:</w:t>
            </w:r>
          </w:p>
        </w:tc>
        <w:tc>
          <w:tcPr>
            <w:tcW w:w="2784" w:type="dxa"/>
            <w:tcBorders>
              <w:top w:val="single" w:sz="4" w:space="0" w:color="auto"/>
            </w:tcBorders>
          </w:tcPr>
          <w:p w14:paraId="24F0F0D2"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60C797FA" w14:textId="77777777" w:rsidTr="00600690">
        <w:trPr>
          <w:gridBefore w:val="1"/>
          <w:gridAfter w:val="1"/>
          <w:wBefore w:w="118" w:type="dxa"/>
          <w:wAfter w:w="222" w:type="dxa"/>
        </w:trPr>
        <w:tc>
          <w:tcPr>
            <w:tcW w:w="6232" w:type="dxa"/>
            <w:gridSpan w:val="5"/>
          </w:tcPr>
          <w:p w14:paraId="7DB1A051"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Have you been a Resident of the UK continuously for the past 3 years?</w:t>
            </w:r>
          </w:p>
        </w:tc>
        <w:tc>
          <w:tcPr>
            <w:tcW w:w="2784" w:type="dxa"/>
          </w:tcPr>
          <w:p w14:paraId="22603B17" w14:textId="77777777" w:rsidR="00600690" w:rsidRPr="00AC6FD8" w:rsidRDefault="00600690" w:rsidP="001269B3">
            <w:pPr>
              <w:pStyle w:val="NormalWeb"/>
              <w:spacing w:before="0" w:beforeAutospacing="0" w:after="0" w:afterAutospacing="0" w:line="288" w:lineRule="auto"/>
              <w:jc w:val="center"/>
              <w:rPr>
                <w:rFonts w:asciiTheme="minorHAnsi" w:hAnsiTheme="minorHAnsi" w:cstheme="minorHAnsi"/>
                <w:color w:val="000000"/>
              </w:rPr>
            </w:pPr>
            <w:r w:rsidRPr="00AC6FD8">
              <w:rPr>
                <w:rFonts w:asciiTheme="minorHAnsi" w:hAnsiTheme="minorHAnsi" w:cstheme="minorHAnsi"/>
                <w:color w:val="000000"/>
              </w:rPr>
              <w:t>Yes / No</w:t>
            </w:r>
          </w:p>
        </w:tc>
      </w:tr>
      <w:tr w:rsidR="00600690" w:rsidRPr="00161BCF" w14:paraId="25FFE403" w14:textId="77777777" w:rsidTr="00600690">
        <w:trPr>
          <w:gridBefore w:val="1"/>
          <w:gridAfter w:val="1"/>
          <w:wBefore w:w="118" w:type="dxa"/>
          <w:wAfter w:w="222" w:type="dxa"/>
        </w:trPr>
        <w:tc>
          <w:tcPr>
            <w:tcW w:w="9016" w:type="dxa"/>
            <w:gridSpan w:val="6"/>
          </w:tcPr>
          <w:p w14:paraId="641E3B9E"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Please provide any additional information regarding residency you may feel is relevant (such as Irish Citizen, EU/EEA Citizen, Leave to Remain, Refugee, Asylum Seeker):</w:t>
            </w:r>
          </w:p>
          <w:p w14:paraId="76E20884"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p w14:paraId="586DB446"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p w14:paraId="03A9D93E"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78EFD1F2" w14:textId="77777777" w:rsidTr="00600690">
        <w:trPr>
          <w:gridBefore w:val="1"/>
          <w:gridAfter w:val="1"/>
          <w:wBefore w:w="118" w:type="dxa"/>
          <w:wAfter w:w="222" w:type="dxa"/>
          <w:trHeight w:val="321"/>
        </w:trPr>
        <w:tc>
          <w:tcPr>
            <w:tcW w:w="2122" w:type="dxa"/>
            <w:gridSpan w:val="2"/>
            <w:vMerge w:val="restart"/>
          </w:tcPr>
          <w:p w14:paraId="64DAFB50"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Address:</w:t>
            </w:r>
          </w:p>
          <w:p w14:paraId="3FE81D0E"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p w14:paraId="46AF78A1"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p w14:paraId="54B38A75"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p w14:paraId="06D39FC5"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Post Code:</w:t>
            </w:r>
          </w:p>
        </w:tc>
        <w:tc>
          <w:tcPr>
            <w:tcW w:w="6894" w:type="dxa"/>
            <w:gridSpan w:val="4"/>
          </w:tcPr>
          <w:p w14:paraId="7FA5064E"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40AB0BFE" w14:textId="77777777" w:rsidTr="00600690">
        <w:trPr>
          <w:gridBefore w:val="1"/>
          <w:gridAfter w:val="1"/>
          <w:wBefore w:w="118" w:type="dxa"/>
          <w:wAfter w:w="222" w:type="dxa"/>
          <w:trHeight w:val="321"/>
        </w:trPr>
        <w:tc>
          <w:tcPr>
            <w:tcW w:w="2122" w:type="dxa"/>
            <w:gridSpan w:val="2"/>
            <w:vMerge/>
          </w:tcPr>
          <w:p w14:paraId="23563B9C"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3E398B8A"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7F2AE40C" w14:textId="77777777" w:rsidTr="00600690">
        <w:trPr>
          <w:gridBefore w:val="1"/>
          <w:gridAfter w:val="1"/>
          <w:wBefore w:w="118" w:type="dxa"/>
          <w:wAfter w:w="222" w:type="dxa"/>
          <w:trHeight w:val="321"/>
        </w:trPr>
        <w:tc>
          <w:tcPr>
            <w:tcW w:w="2122" w:type="dxa"/>
            <w:gridSpan w:val="2"/>
            <w:vMerge/>
          </w:tcPr>
          <w:p w14:paraId="7CF7E776"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4D77920D"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340210A7" w14:textId="77777777" w:rsidTr="00600690">
        <w:trPr>
          <w:gridBefore w:val="1"/>
          <w:gridAfter w:val="1"/>
          <w:wBefore w:w="118" w:type="dxa"/>
          <w:wAfter w:w="222" w:type="dxa"/>
          <w:trHeight w:val="321"/>
        </w:trPr>
        <w:tc>
          <w:tcPr>
            <w:tcW w:w="2122" w:type="dxa"/>
            <w:gridSpan w:val="2"/>
            <w:vMerge/>
          </w:tcPr>
          <w:p w14:paraId="2B7B8CB5"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3DD1C868"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35FFC6D9" w14:textId="77777777" w:rsidTr="00600690">
        <w:trPr>
          <w:gridBefore w:val="1"/>
          <w:gridAfter w:val="1"/>
          <w:wBefore w:w="118" w:type="dxa"/>
          <w:wAfter w:w="222" w:type="dxa"/>
          <w:trHeight w:val="321"/>
        </w:trPr>
        <w:tc>
          <w:tcPr>
            <w:tcW w:w="2122" w:type="dxa"/>
            <w:gridSpan w:val="2"/>
            <w:vMerge/>
          </w:tcPr>
          <w:p w14:paraId="4E45AC76"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6894" w:type="dxa"/>
            <w:gridSpan w:val="4"/>
          </w:tcPr>
          <w:p w14:paraId="61F603E1"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04D14C3A" w14:textId="77777777" w:rsidTr="00600690">
        <w:trPr>
          <w:gridBefore w:val="1"/>
          <w:gridAfter w:val="1"/>
          <w:wBefore w:w="118" w:type="dxa"/>
          <w:wAfter w:w="222" w:type="dxa"/>
        </w:trPr>
        <w:tc>
          <w:tcPr>
            <w:tcW w:w="2122" w:type="dxa"/>
            <w:gridSpan w:val="2"/>
          </w:tcPr>
          <w:p w14:paraId="307C5331"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Contact Phone Number:</w:t>
            </w:r>
          </w:p>
        </w:tc>
        <w:tc>
          <w:tcPr>
            <w:tcW w:w="2239" w:type="dxa"/>
          </w:tcPr>
          <w:p w14:paraId="2C9048E8"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1871" w:type="dxa"/>
            <w:gridSpan w:val="2"/>
          </w:tcPr>
          <w:p w14:paraId="3649B869"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Contact E-mail:</w:t>
            </w:r>
          </w:p>
        </w:tc>
        <w:tc>
          <w:tcPr>
            <w:tcW w:w="2784" w:type="dxa"/>
          </w:tcPr>
          <w:p w14:paraId="45345C9A"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161BCF" w14:paraId="141F4FD4" w14:textId="77777777" w:rsidTr="00600690">
        <w:trPr>
          <w:gridBefore w:val="1"/>
          <w:gridAfter w:val="1"/>
          <w:wBefore w:w="118" w:type="dxa"/>
          <w:wAfter w:w="222" w:type="dxa"/>
          <w:trHeight w:val="2684"/>
        </w:trPr>
        <w:tc>
          <w:tcPr>
            <w:tcW w:w="2122" w:type="dxa"/>
            <w:gridSpan w:val="2"/>
          </w:tcPr>
          <w:p w14:paraId="6C65FD19"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r w:rsidRPr="00AC6FD8">
              <w:rPr>
                <w:rFonts w:asciiTheme="minorHAnsi" w:hAnsiTheme="minorHAnsi" w:cstheme="minorHAnsi"/>
                <w:color w:val="000000"/>
              </w:rPr>
              <w:t>Reasons for the application (for example, equipment or travel costs):</w:t>
            </w:r>
          </w:p>
        </w:tc>
        <w:tc>
          <w:tcPr>
            <w:tcW w:w="6894" w:type="dxa"/>
            <w:gridSpan w:val="4"/>
          </w:tcPr>
          <w:p w14:paraId="1FAB927C" w14:textId="77777777" w:rsidR="00600690" w:rsidRPr="00AC6FD8"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57A2BDC8" w14:textId="77777777" w:rsidTr="00600690">
        <w:tc>
          <w:tcPr>
            <w:tcW w:w="9356" w:type="dxa"/>
            <w:gridSpan w:val="8"/>
            <w:shd w:val="clear" w:color="auto" w:fill="D9D9D9" w:themeFill="background1" w:themeFillShade="D9"/>
          </w:tcPr>
          <w:p w14:paraId="0D92E689" w14:textId="77777777" w:rsidR="00600690" w:rsidRPr="00600690" w:rsidRDefault="00600690" w:rsidP="001269B3">
            <w:pPr>
              <w:pStyle w:val="NormalWeb"/>
              <w:spacing w:before="0" w:beforeAutospacing="0" w:after="0" w:afterAutospacing="0" w:line="288" w:lineRule="auto"/>
              <w:jc w:val="center"/>
              <w:rPr>
                <w:rFonts w:asciiTheme="minorHAnsi" w:hAnsiTheme="minorHAnsi" w:cstheme="minorHAnsi"/>
                <w:b/>
                <w:color w:val="000000"/>
              </w:rPr>
            </w:pPr>
            <w:r w:rsidRPr="00600690">
              <w:rPr>
                <w:rFonts w:asciiTheme="minorHAnsi" w:hAnsiTheme="minorHAnsi" w:cstheme="minorHAnsi"/>
                <w:b/>
                <w:color w:val="000000"/>
              </w:rPr>
              <w:lastRenderedPageBreak/>
              <w:t>Bursary for Defined Vulnerable Groups</w:t>
            </w:r>
          </w:p>
        </w:tc>
      </w:tr>
      <w:tr w:rsidR="00600690" w:rsidRPr="00600690" w14:paraId="13E572CF" w14:textId="77777777" w:rsidTr="00600690">
        <w:tc>
          <w:tcPr>
            <w:tcW w:w="9356" w:type="dxa"/>
            <w:gridSpan w:val="8"/>
          </w:tcPr>
          <w:p w14:paraId="19577B59"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 xml:space="preserve">The bursary for vulnerable groups can award up to £1,200 per year to a learner who meets one or more of the criteria listed below. Learners will be awarded the amount of support they need to participate, based on an assessment of the types of costs they need for their course and </w:t>
            </w:r>
            <w:r w:rsidRPr="00600690">
              <w:rPr>
                <w:rFonts w:asciiTheme="minorHAnsi" w:hAnsiTheme="minorHAnsi" w:cstheme="minorHAnsi"/>
                <w:b/>
                <w:color w:val="000000"/>
                <w:u w:val="single"/>
              </w:rPr>
              <w:t>will not automatically</w:t>
            </w:r>
            <w:r w:rsidRPr="00600690">
              <w:rPr>
                <w:rFonts w:asciiTheme="minorHAnsi" w:hAnsiTheme="minorHAnsi" w:cstheme="minorHAnsi"/>
                <w:color w:val="000000"/>
              </w:rPr>
              <w:t xml:space="preserve"> be awarded £1,200.</w:t>
            </w:r>
          </w:p>
          <w:p w14:paraId="4C23C91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Please indicate which of the following criteria apply and tick the appropriate box.</w:t>
            </w:r>
          </w:p>
        </w:tc>
      </w:tr>
      <w:tr w:rsidR="00600690" w:rsidRPr="00600690" w14:paraId="2086C757" w14:textId="77777777" w:rsidTr="00600690">
        <w:trPr>
          <w:trHeight w:val="908"/>
        </w:trPr>
        <w:tc>
          <w:tcPr>
            <w:tcW w:w="1431" w:type="dxa"/>
            <w:gridSpan w:val="2"/>
          </w:tcPr>
          <w:p w14:paraId="64723CAC"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7925" w:type="dxa"/>
            <w:gridSpan w:val="6"/>
          </w:tcPr>
          <w:p w14:paraId="0D8E8BA6"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the learner, am in care/classed as a ‘Looked after Child’ by the Local Authority.</w:t>
            </w:r>
          </w:p>
          <w:p w14:paraId="309007C4"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Please provide a letter from the Local Authority (for example, a social worker) to confirm this.</w:t>
            </w:r>
          </w:p>
        </w:tc>
      </w:tr>
      <w:tr w:rsidR="00600690" w:rsidRPr="00600690" w14:paraId="19C2ACCA" w14:textId="77777777" w:rsidTr="00600690">
        <w:trPr>
          <w:trHeight w:val="768"/>
        </w:trPr>
        <w:tc>
          <w:tcPr>
            <w:tcW w:w="1431" w:type="dxa"/>
            <w:gridSpan w:val="2"/>
          </w:tcPr>
          <w:p w14:paraId="6D9A25FA"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7925" w:type="dxa"/>
            <w:gridSpan w:val="6"/>
          </w:tcPr>
          <w:p w14:paraId="4DAFCBB3"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the learner, have been in care and I am now classed as a ‘Care Leaver’.</w:t>
            </w:r>
          </w:p>
          <w:p w14:paraId="6C2670C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Please provide a letter from the Local Authority (for example, a social worker) to confirm this.</w:t>
            </w:r>
          </w:p>
        </w:tc>
      </w:tr>
      <w:tr w:rsidR="00600690" w:rsidRPr="00600690" w14:paraId="0D66195B" w14:textId="77777777" w:rsidTr="00600690">
        <w:trPr>
          <w:trHeight w:val="1501"/>
        </w:trPr>
        <w:tc>
          <w:tcPr>
            <w:tcW w:w="1431" w:type="dxa"/>
            <w:gridSpan w:val="2"/>
          </w:tcPr>
          <w:p w14:paraId="5C6B70F6"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7925" w:type="dxa"/>
            <w:gridSpan w:val="6"/>
          </w:tcPr>
          <w:p w14:paraId="20D97452"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the learner, receive Income Support (or Universal Credit (UC)) in my own name.</w:t>
            </w:r>
          </w:p>
          <w:p w14:paraId="5150374B"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Please provide an award notice and copy of a letter from the Job centre, dated within the last 3 months. If UC, please also provide relevant documentation supporting the UC award (such as tenancy agreement in your name, child benefit receipt, children’s’ birth certificate(s), utility bills). Your UC Work Coach or Benefit Office can also assist in providing evidence.</w:t>
            </w:r>
          </w:p>
        </w:tc>
      </w:tr>
      <w:tr w:rsidR="00600690" w:rsidRPr="00600690" w14:paraId="02A18788" w14:textId="77777777" w:rsidTr="00600690">
        <w:trPr>
          <w:trHeight w:val="1537"/>
        </w:trPr>
        <w:tc>
          <w:tcPr>
            <w:tcW w:w="1431" w:type="dxa"/>
            <w:gridSpan w:val="2"/>
          </w:tcPr>
          <w:p w14:paraId="20E77B1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7925" w:type="dxa"/>
            <w:gridSpan w:val="6"/>
          </w:tcPr>
          <w:p w14:paraId="6B6B1D8A"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the learner, receive BOTH Universal Credit (UC) and Disability Living Allowance (DLA) or Personal Independence Payment (PIP) in my own name.</w:t>
            </w:r>
          </w:p>
          <w:p w14:paraId="075929B4"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Please provide evidence of these showing amounts paid over the past 3 months.</w:t>
            </w:r>
          </w:p>
        </w:tc>
      </w:tr>
      <w:tr w:rsidR="00600690" w:rsidRPr="00600690" w14:paraId="78215FF2" w14:textId="77777777" w:rsidTr="00600690">
        <w:trPr>
          <w:trHeight w:val="762"/>
        </w:trPr>
        <w:tc>
          <w:tcPr>
            <w:tcW w:w="9356" w:type="dxa"/>
            <w:gridSpan w:val="8"/>
          </w:tcPr>
          <w:p w14:paraId="09D9152C"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p w14:paraId="680DE544"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 xml:space="preserve">Please provide an estimate of your annual income: </w:t>
            </w:r>
          </w:p>
        </w:tc>
      </w:tr>
    </w:tbl>
    <w:p w14:paraId="529A8952" w14:textId="77777777" w:rsidR="00600690" w:rsidRPr="00600690" w:rsidRDefault="00600690"/>
    <w:tbl>
      <w:tblPr>
        <w:tblStyle w:val="TableGrid"/>
        <w:tblW w:w="9391" w:type="dxa"/>
        <w:tblLook w:val="04A0" w:firstRow="1" w:lastRow="0" w:firstColumn="1" w:lastColumn="0" w:noHBand="0" w:noVBand="1"/>
      </w:tblPr>
      <w:tblGrid>
        <w:gridCol w:w="3534"/>
        <w:gridCol w:w="1337"/>
        <w:gridCol w:w="563"/>
        <w:gridCol w:w="566"/>
        <w:gridCol w:w="563"/>
        <w:gridCol w:w="563"/>
        <w:gridCol w:w="563"/>
        <w:gridCol w:w="563"/>
        <w:gridCol w:w="563"/>
        <w:gridCol w:w="563"/>
        <w:gridCol w:w="13"/>
      </w:tblGrid>
      <w:tr w:rsidR="00600690" w:rsidRPr="00600690" w14:paraId="09CE693A" w14:textId="77777777" w:rsidTr="001269B3">
        <w:trPr>
          <w:trHeight w:val="336"/>
        </w:trPr>
        <w:tc>
          <w:tcPr>
            <w:tcW w:w="9391" w:type="dxa"/>
            <w:gridSpan w:val="11"/>
            <w:shd w:val="clear" w:color="auto" w:fill="D9D9D9" w:themeFill="background1" w:themeFillShade="D9"/>
          </w:tcPr>
          <w:p w14:paraId="2935A382" w14:textId="77777777" w:rsidR="00600690" w:rsidRPr="00600690" w:rsidRDefault="00600690" w:rsidP="001269B3">
            <w:pPr>
              <w:pStyle w:val="NormalWeb"/>
              <w:spacing w:before="0" w:beforeAutospacing="0" w:after="0" w:afterAutospacing="0" w:line="288" w:lineRule="auto"/>
              <w:jc w:val="center"/>
              <w:rPr>
                <w:rFonts w:asciiTheme="minorHAnsi" w:hAnsiTheme="minorHAnsi" w:cstheme="minorHAnsi"/>
                <w:b/>
                <w:color w:val="000000"/>
              </w:rPr>
            </w:pPr>
            <w:r w:rsidRPr="00600690">
              <w:rPr>
                <w:rFonts w:asciiTheme="minorHAnsi" w:hAnsiTheme="minorHAnsi" w:cstheme="minorHAnsi"/>
                <w:b/>
                <w:color w:val="000000"/>
              </w:rPr>
              <w:t>Bank Details</w:t>
            </w:r>
          </w:p>
        </w:tc>
      </w:tr>
      <w:tr w:rsidR="00600690" w:rsidRPr="00600690" w14:paraId="0E31BC11" w14:textId="77777777" w:rsidTr="001269B3">
        <w:trPr>
          <w:trHeight w:val="1375"/>
        </w:trPr>
        <w:tc>
          <w:tcPr>
            <w:tcW w:w="9391" w:type="dxa"/>
            <w:gridSpan w:val="11"/>
          </w:tcPr>
          <w:p w14:paraId="4EA795FC"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If we need to pay support directly to you, we will normally pay you by BACS directly into your bank account. If you do not have a bank account, and would like information about opening a bank account please speak to the IAGT team for more advice on 01623 499111.</w:t>
            </w:r>
          </w:p>
        </w:tc>
      </w:tr>
      <w:tr w:rsidR="00600690" w:rsidRPr="00600690" w14:paraId="233E9540" w14:textId="77777777" w:rsidTr="001269B3">
        <w:trPr>
          <w:trHeight w:val="336"/>
        </w:trPr>
        <w:tc>
          <w:tcPr>
            <w:tcW w:w="3536" w:type="dxa"/>
          </w:tcPr>
          <w:p w14:paraId="250891A6"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Account Holder Name:</w:t>
            </w:r>
          </w:p>
        </w:tc>
        <w:tc>
          <w:tcPr>
            <w:tcW w:w="5854" w:type="dxa"/>
            <w:gridSpan w:val="10"/>
          </w:tcPr>
          <w:p w14:paraId="54C84CFE"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5F4ACB20" w14:textId="77777777" w:rsidTr="001269B3">
        <w:trPr>
          <w:trHeight w:val="687"/>
        </w:trPr>
        <w:tc>
          <w:tcPr>
            <w:tcW w:w="3536" w:type="dxa"/>
          </w:tcPr>
          <w:p w14:paraId="32F07E16"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Name of Bank/Building Society:</w:t>
            </w:r>
          </w:p>
        </w:tc>
        <w:tc>
          <w:tcPr>
            <w:tcW w:w="5854" w:type="dxa"/>
            <w:gridSpan w:val="10"/>
          </w:tcPr>
          <w:p w14:paraId="4F21D08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28D87FE4" w14:textId="77777777" w:rsidTr="001269B3">
        <w:trPr>
          <w:gridAfter w:val="1"/>
          <w:wAfter w:w="13" w:type="dxa"/>
          <w:trHeight w:val="482"/>
        </w:trPr>
        <w:tc>
          <w:tcPr>
            <w:tcW w:w="4873" w:type="dxa"/>
            <w:gridSpan w:val="2"/>
          </w:tcPr>
          <w:p w14:paraId="535F67E9"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lastRenderedPageBreak/>
              <w:t>Account Number:</w:t>
            </w:r>
          </w:p>
        </w:tc>
        <w:tc>
          <w:tcPr>
            <w:tcW w:w="563" w:type="dxa"/>
          </w:tcPr>
          <w:p w14:paraId="0E2234F5"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4" w:type="dxa"/>
          </w:tcPr>
          <w:p w14:paraId="51565047"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77529340"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35E7E7D3"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1CB560F2"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7554EED7"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565BA085"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1429F63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r w:rsidR="00600690" w:rsidRPr="00600690" w14:paraId="2BD5037A" w14:textId="77777777" w:rsidTr="001269B3">
        <w:trPr>
          <w:gridAfter w:val="1"/>
          <w:wAfter w:w="11" w:type="dxa"/>
          <w:trHeight w:val="417"/>
        </w:trPr>
        <w:tc>
          <w:tcPr>
            <w:tcW w:w="6002" w:type="dxa"/>
            <w:gridSpan w:val="4"/>
          </w:tcPr>
          <w:p w14:paraId="14AF1FBA"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r w:rsidRPr="00600690">
              <w:rPr>
                <w:rFonts w:asciiTheme="minorHAnsi" w:hAnsiTheme="minorHAnsi" w:cstheme="minorHAnsi"/>
                <w:color w:val="000000"/>
              </w:rPr>
              <w:t>Sort Code:</w:t>
            </w:r>
          </w:p>
        </w:tc>
        <w:tc>
          <w:tcPr>
            <w:tcW w:w="563" w:type="dxa"/>
          </w:tcPr>
          <w:p w14:paraId="1D60EA8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2A1118BA"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6CEE6472"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1090513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0B878E4F"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c>
          <w:tcPr>
            <w:tcW w:w="563" w:type="dxa"/>
          </w:tcPr>
          <w:p w14:paraId="6A6B2771" w14:textId="77777777" w:rsidR="00600690" w:rsidRPr="00600690" w:rsidRDefault="00600690" w:rsidP="001269B3">
            <w:pPr>
              <w:pStyle w:val="NormalWeb"/>
              <w:spacing w:before="0" w:beforeAutospacing="0" w:after="0" w:afterAutospacing="0" w:line="288" w:lineRule="auto"/>
              <w:rPr>
                <w:rFonts w:asciiTheme="minorHAnsi" w:hAnsiTheme="minorHAnsi" w:cstheme="minorHAnsi"/>
                <w:color w:val="000000"/>
              </w:rPr>
            </w:pPr>
          </w:p>
        </w:tc>
      </w:tr>
    </w:tbl>
    <w:p w14:paraId="0D199354" w14:textId="77777777" w:rsidR="00600690" w:rsidRPr="00600690" w:rsidRDefault="00600690"/>
    <w:tbl>
      <w:tblPr>
        <w:tblStyle w:val="TableGrid"/>
        <w:tblW w:w="9356" w:type="dxa"/>
        <w:tblInd w:w="-5" w:type="dxa"/>
        <w:tblLook w:val="04A0" w:firstRow="1" w:lastRow="0" w:firstColumn="1" w:lastColumn="0" w:noHBand="0" w:noVBand="1"/>
      </w:tblPr>
      <w:tblGrid>
        <w:gridCol w:w="3544"/>
        <w:gridCol w:w="2552"/>
        <w:gridCol w:w="850"/>
        <w:gridCol w:w="2410"/>
      </w:tblGrid>
      <w:tr w:rsidR="00600690" w:rsidRPr="00600690" w14:paraId="79EC6DF0" w14:textId="77777777" w:rsidTr="001269B3">
        <w:tc>
          <w:tcPr>
            <w:tcW w:w="9356" w:type="dxa"/>
            <w:gridSpan w:val="4"/>
          </w:tcPr>
          <w:p w14:paraId="07B5EE91"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 xml:space="preserve">I can confirm the information and evidence I have provided is correct and complete to the best of my knowledge as of the date below. </w:t>
            </w:r>
          </w:p>
          <w:p w14:paraId="698DEB7E"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am aware that giving false or incomplete information that leads to incorrect/overpayment may result in future payments being stopped and any incorrectly paid funds being recovered.</w:t>
            </w:r>
          </w:p>
          <w:p w14:paraId="0490312B" w14:textId="4A1D2EA1"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 xml:space="preserve">It is my responsibility to immediately inform </w:t>
            </w:r>
            <w:r w:rsidR="001B7819">
              <w:rPr>
                <w:rFonts w:asciiTheme="minorHAnsi" w:hAnsiTheme="minorHAnsi" w:cstheme="minorHAnsi"/>
                <w:b/>
                <w:color w:val="000000"/>
              </w:rPr>
              <w:t>Camphill Wakefield</w:t>
            </w:r>
            <w:r w:rsidRPr="00600690">
              <w:rPr>
                <w:rFonts w:asciiTheme="minorHAnsi" w:hAnsiTheme="minorHAnsi" w:cstheme="minorHAnsi"/>
                <w:b/>
                <w:color w:val="000000"/>
              </w:rPr>
              <w:t xml:space="preserve"> of any changes to my financial circumstances that may affect my application.</w:t>
            </w:r>
          </w:p>
          <w:p w14:paraId="2ABB03C8" w14:textId="61754797" w:rsidR="00600690" w:rsidRPr="00600690" w:rsidRDefault="00600690" w:rsidP="001269B3">
            <w:pPr>
              <w:pStyle w:val="NormalWeb"/>
              <w:numPr>
                <w:ilvl w:val="0"/>
                <w:numId w:val="1"/>
              </w:numPr>
              <w:spacing w:before="0" w:after="0" w:line="288" w:lineRule="auto"/>
              <w:rPr>
                <w:rFonts w:asciiTheme="minorHAnsi" w:hAnsiTheme="minorHAnsi" w:cstheme="minorHAnsi"/>
                <w:b/>
                <w:color w:val="000000"/>
              </w:rPr>
            </w:pPr>
            <w:r w:rsidRPr="00600690">
              <w:rPr>
                <w:rFonts w:asciiTheme="minorHAnsi" w:hAnsiTheme="minorHAnsi" w:cstheme="minorHAnsi"/>
                <w:b/>
                <w:color w:val="000000"/>
              </w:rPr>
              <w:t xml:space="preserve">I/we understand that books and equipment, purchased with bursary funding, will remain the property of </w:t>
            </w:r>
            <w:r w:rsidR="001B7819">
              <w:rPr>
                <w:rFonts w:asciiTheme="minorHAnsi" w:hAnsiTheme="minorHAnsi" w:cstheme="minorHAnsi"/>
                <w:b/>
                <w:color w:val="000000"/>
              </w:rPr>
              <w:t>Camphill Wakefield</w:t>
            </w:r>
            <w:r w:rsidRPr="00600690">
              <w:rPr>
                <w:rFonts w:asciiTheme="minorHAnsi" w:hAnsiTheme="minorHAnsi" w:cstheme="minorHAnsi"/>
                <w:b/>
                <w:color w:val="000000"/>
              </w:rPr>
              <w:t xml:space="preserve"> and will be returned on leaving/completion of my education programme.</w:t>
            </w:r>
          </w:p>
          <w:p w14:paraId="638CDC3B"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can confirm that I consider myself/my child to be in financial need.</w:t>
            </w:r>
          </w:p>
          <w:p w14:paraId="2DE9B5B3" w14:textId="77777777" w:rsidR="00600690" w:rsidRPr="00600690" w:rsidRDefault="00600690" w:rsidP="001269B3">
            <w:pPr>
              <w:pStyle w:val="NormalWeb"/>
              <w:numPr>
                <w:ilvl w:val="0"/>
                <w:numId w:val="1"/>
              </w:numPr>
              <w:spacing w:before="0" w:beforeAutospacing="0" w:after="0" w:afterAutospacing="0" w:line="288" w:lineRule="auto"/>
              <w:rPr>
                <w:rFonts w:asciiTheme="minorHAnsi" w:hAnsiTheme="minorHAnsi" w:cstheme="minorHAnsi"/>
                <w:b/>
                <w:color w:val="000000"/>
              </w:rPr>
            </w:pPr>
            <w:r w:rsidRPr="00600690">
              <w:rPr>
                <w:rFonts w:asciiTheme="minorHAnsi" w:hAnsiTheme="minorHAnsi" w:cstheme="minorHAnsi"/>
                <w:b/>
                <w:color w:val="000000"/>
              </w:rPr>
              <w:t>I understand that this form does not guarantee entitlement to the bursary.</w:t>
            </w:r>
          </w:p>
        </w:tc>
      </w:tr>
      <w:tr w:rsidR="00600690" w:rsidRPr="00600690" w14:paraId="22C9B088" w14:textId="77777777" w:rsidTr="001269B3">
        <w:trPr>
          <w:trHeight w:val="753"/>
        </w:trPr>
        <w:tc>
          <w:tcPr>
            <w:tcW w:w="3544" w:type="dxa"/>
          </w:tcPr>
          <w:p w14:paraId="7E428F30"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Signed (by Learner):</w:t>
            </w:r>
          </w:p>
        </w:tc>
        <w:tc>
          <w:tcPr>
            <w:tcW w:w="2552" w:type="dxa"/>
          </w:tcPr>
          <w:p w14:paraId="5A7C2025" w14:textId="77777777" w:rsidR="00600690" w:rsidRPr="00600690" w:rsidRDefault="00600690" w:rsidP="001269B3">
            <w:pPr>
              <w:spacing w:line="288" w:lineRule="auto"/>
              <w:rPr>
                <w:rFonts w:asciiTheme="minorHAnsi" w:hAnsiTheme="minorHAnsi" w:cstheme="minorHAnsi"/>
                <w:sz w:val="24"/>
                <w:szCs w:val="24"/>
              </w:rPr>
            </w:pPr>
          </w:p>
        </w:tc>
        <w:tc>
          <w:tcPr>
            <w:tcW w:w="850" w:type="dxa"/>
          </w:tcPr>
          <w:p w14:paraId="66EA0115"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Date:</w:t>
            </w:r>
          </w:p>
        </w:tc>
        <w:tc>
          <w:tcPr>
            <w:tcW w:w="2410" w:type="dxa"/>
          </w:tcPr>
          <w:p w14:paraId="3A387412" w14:textId="77777777" w:rsidR="00600690" w:rsidRPr="00600690" w:rsidRDefault="00600690" w:rsidP="001269B3">
            <w:pPr>
              <w:spacing w:line="288" w:lineRule="auto"/>
              <w:rPr>
                <w:rFonts w:asciiTheme="minorHAnsi" w:hAnsiTheme="minorHAnsi" w:cstheme="minorHAnsi"/>
                <w:sz w:val="24"/>
                <w:szCs w:val="24"/>
              </w:rPr>
            </w:pPr>
          </w:p>
        </w:tc>
      </w:tr>
      <w:tr w:rsidR="00600690" w:rsidRPr="00600690" w14:paraId="4356009E" w14:textId="77777777" w:rsidTr="001269B3">
        <w:trPr>
          <w:trHeight w:val="263"/>
        </w:trPr>
        <w:tc>
          <w:tcPr>
            <w:tcW w:w="3544" w:type="dxa"/>
          </w:tcPr>
          <w:p w14:paraId="2E860AA7"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Signed (by Parent/Guardian if applicable):</w:t>
            </w:r>
          </w:p>
        </w:tc>
        <w:tc>
          <w:tcPr>
            <w:tcW w:w="2552" w:type="dxa"/>
          </w:tcPr>
          <w:p w14:paraId="675379D0" w14:textId="77777777" w:rsidR="00600690" w:rsidRPr="00600690" w:rsidRDefault="00600690" w:rsidP="001269B3">
            <w:pPr>
              <w:spacing w:line="288" w:lineRule="auto"/>
              <w:rPr>
                <w:rFonts w:asciiTheme="minorHAnsi" w:hAnsiTheme="minorHAnsi" w:cstheme="minorHAnsi"/>
                <w:sz w:val="24"/>
                <w:szCs w:val="24"/>
              </w:rPr>
            </w:pPr>
          </w:p>
        </w:tc>
        <w:tc>
          <w:tcPr>
            <w:tcW w:w="850" w:type="dxa"/>
          </w:tcPr>
          <w:p w14:paraId="087515E7" w14:textId="77777777" w:rsidR="00600690" w:rsidRPr="00600690" w:rsidRDefault="00600690" w:rsidP="001269B3">
            <w:pPr>
              <w:spacing w:line="288" w:lineRule="auto"/>
              <w:rPr>
                <w:rFonts w:asciiTheme="minorHAnsi" w:hAnsiTheme="minorHAnsi" w:cstheme="minorHAnsi"/>
                <w:b/>
                <w:sz w:val="24"/>
                <w:szCs w:val="24"/>
              </w:rPr>
            </w:pPr>
            <w:r w:rsidRPr="00600690">
              <w:rPr>
                <w:rFonts w:asciiTheme="minorHAnsi" w:hAnsiTheme="minorHAnsi" w:cstheme="minorHAnsi"/>
                <w:b/>
                <w:sz w:val="24"/>
                <w:szCs w:val="24"/>
              </w:rPr>
              <w:t>Date:</w:t>
            </w:r>
          </w:p>
        </w:tc>
        <w:tc>
          <w:tcPr>
            <w:tcW w:w="2410" w:type="dxa"/>
          </w:tcPr>
          <w:p w14:paraId="0ED603A1" w14:textId="77777777" w:rsidR="00600690" w:rsidRPr="00600690" w:rsidRDefault="00600690" w:rsidP="001269B3">
            <w:pPr>
              <w:spacing w:line="288" w:lineRule="auto"/>
              <w:rPr>
                <w:rFonts w:asciiTheme="minorHAnsi" w:hAnsiTheme="minorHAnsi" w:cstheme="minorHAnsi"/>
                <w:sz w:val="24"/>
                <w:szCs w:val="24"/>
              </w:rPr>
            </w:pPr>
          </w:p>
        </w:tc>
      </w:tr>
    </w:tbl>
    <w:p w14:paraId="720D6A5A" w14:textId="77777777" w:rsidR="00600690" w:rsidRPr="00600690" w:rsidRDefault="00600690"/>
    <w:p w14:paraId="41C3BD71" w14:textId="1EE21CF8" w:rsidR="00600690" w:rsidRPr="00600690" w:rsidRDefault="00600690" w:rsidP="00600690">
      <w:pPr>
        <w:spacing w:after="0" w:line="288" w:lineRule="auto"/>
        <w:ind w:right="-613"/>
        <w:rPr>
          <w:rFonts w:cstheme="minorHAnsi"/>
          <w:sz w:val="24"/>
          <w:szCs w:val="24"/>
        </w:rPr>
      </w:pPr>
      <w:r w:rsidRPr="00600690">
        <w:rPr>
          <w:rFonts w:cstheme="minorHAnsi"/>
          <w:sz w:val="24"/>
          <w:szCs w:val="24"/>
        </w:rPr>
        <w:t xml:space="preserve">Please return by e-mail, with evidence attached, to </w:t>
      </w:r>
      <w:r w:rsidR="00A342FD">
        <w:rPr>
          <w:rFonts w:cstheme="minorHAnsi"/>
          <w:sz w:val="24"/>
          <w:szCs w:val="24"/>
        </w:rPr>
        <w:t>info</w:t>
      </w:r>
      <w:r>
        <w:rPr>
          <w:rFonts w:cstheme="minorHAnsi"/>
          <w:sz w:val="24"/>
          <w:szCs w:val="24"/>
        </w:rPr>
        <w:t>@camphill.ac.uk</w:t>
      </w:r>
    </w:p>
    <w:p w14:paraId="0D47677A" w14:textId="77777777" w:rsidR="00600690" w:rsidRPr="00600690" w:rsidRDefault="00600690" w:rsidP="00600690">
      <w:pPr>
        <w:spacing w:after="0" w:line="288" w:lineRule="auto"/>
        <w:rPr>
          <w:rFonts w:cstheme="minorHAnsi"/>
          <w:b/>
          <w:bCs/>
          <w:sz w:val="24"/>
          <w:szCs w:val="24"/>
        </w:rPr>
      </w:pPr>
      <w:r w:rsidRPr="00600690">
        <w:rPr>
          <w:rFonts w:cstheme="minorHAnsi"/>
          <w:b/>
          <w:bCs/>
          <w:sz w:val="24"/>
          <w:szCs w:val="24"/>
        </w:rPr>
        <w:t>or</w:t>
      </w:r>
    </w:p>
    <w:p w14:paraId="0EE2CE17" w14:textId="6964D195" w:rsidR="00600690" w:rsidRDefault="00600690" w:rsidP="00600690">
      <w:pPr>
        <w:spacing w:after="0" w:line="288" w:lineRule="auto"/>
        <w:rPr>
          <w:rFonts w:cstheme="minorHAnsi"/>
          <w:sz w:val="24"/>
          <w:szCs w:val="24"/>
        </w:rPr>
      </w:pPr>
      <w:r w:rsidRPr="00600690">
        <w:rPr>
          <w:rFonts w:cstheme="minorHAnsi"/>
          <w:sz w:val="24"/>
          <w:szCs w:val="24"/>
        </w:rPr>
        <w:t xml:space="preserve">Post along with photocopies or evidence, to: </w:t>
      </w:r>
      <w:r>
        <w:rPr>
          <w:rFonts w:cstheme="minorHAnsi"/>
          <w:sz w:val="24"/>
          <w:szCs w:val="24"/>
        </w:rPr>
        <w:t>Bursary Panel</w:t>
      </w:r>
      <w:r w:rsidRPr="00600690">
        <w:rPr>
          <w:rFonts w:cstheme="minorHAnsi"/>
          <w:sz w:val="24"/>
          <w:szCs w:val="24"/>
        </w:rPr>
        <w:t xml:space="preserve">, </w:t>
      </w:r>
      <w:r>
        <w:rPr>
          <w:rFonts w:cstheme="minorHAnsi"/>
          <w:sz w:val="24"/>
          <w:szCs w:val="24"/>
        </w:rPr>
        <w:t>Camphill Wakefield</w:t>
      </w:r>
      <w:r w:rsidRPr="00600690">
        <w:rPr>
          <w:rFonts w:cstheme="minorHAnsi"/>
          <w:sz w:val="24"/>
          <w:szCs w:val="24"/>
        </w:rPr>
        <w:t>,</w:t>
      </w:r>
      <w:r>
        <w:rPr>
          <w:rFonts w:cstheme="minorHAnsi"/>
          <w:sz w:val="24"/>
          <w:szCs w:val="24"/>
        </w:rPr>
        <w:t xml:space="preserve"> Wood Lane</w:t>
      </w:r>
      <w:r w:rsidRPr="00600690">
        <w:rPr>
          <w:rFonts w:cstheme="minorHAnsi"/>
          <w:sz w:val="24"/>
          <w:szCs w:val="24"/>
        </w:rPr>
        <w:t>,</w:t>
      </w:r>
      <w:r>
        <w:rPr>
          <w:rFonts w:cstheme="minorHAnsi"/>
          <w:sz w:val="24"/>
          <w:szCs w:val="24"/>
        </w:rPr>
        <w:t xml:space="preserve"> </w:t>
      </w:r>
      <w:proofErr w:type="spellStart"/>
      <w:r>
        <w:rPr>
          <w:rFonts w:cstheme="minorHAnsi"/>
          <w:sz w:val="24"/>
          <w:szCs w:val="24"/>
        </w:rPr>
        <w:t>Chapelthorpe</w:t>
      </w:r>
      <w:proofErr w:type="spellEnd"/>
      <w:r w:rsidRPr="00600690">
        <w:rPr>
          <w:rFonts w:cstheme="minorHAnsi"/>
          <w:sz w:val="24"/>
          <w:szCs w:val="24"/>
        </w:rPr>
        <w:t xml:space="preserve">, </w:t>
      </w:r>
      <w:r>
        <w:rPr>
          <w:rFonts w:cstheme="minorHAnsi"/>
          <w:sz w:val="24"/>
          <w:szCs w:val="24"/>
        </w:rPr>
        <w:t>Wakefield</w:t>
      </w:r>
      <w:r w:rsidRPr="00600690">
        <w:rPr>
          <w:rFonts w:cstheme="minorHAnsi"/>
          <w:sz w:val="24"/>
          <w:szCs w:val="24"/>
        </w:rPr>
        <w:t xml:space="preserve">, </w:t>
      </w:r>
      <w:r>
        <w:rPr>
          <w:rFonts w:cstheme="minorHAnsi"/>
          <w:sz w:val="24"/>
          <w:szCs w:val="24"/>
        </w:rPr>
        <w:t>WF6 3JL</w:t>
      </w:r>
      <w:r w:rsidRPr="00600690">
        <w:rPr>
          <w:rFonts w:cstheme="minorHAnsi"/>
          <w:sz w:val="24"/>
          <w:szCs w:val="24"/>
        </w:rPr>
        <w:t>.</w:t>
      </w:r>
    </w:p>
    <w:p w14:paraId="50C59A9C" w14:textId="77777777" w:rsidR="00600690" w:rsidRPr="00600690" w:rsidRDefault="00600690" w:rsidP="00600690">
      <w:pPr>
        <w:spacing w:after="0" w:line="288" w:lineRule="auto"/>
        <w:rPr>
          <w:rFonts w:cstheme="minorHAnsi"/>
          <w:sz w:val="24"/>
          <w:szCs w:val="24"/>
          <w:highlight w:val="red"/>
        </w:rPr>
      </w:pPr>
    </w:p>
    <w:p w14:paraId="2E0908DF" w14:textId="77777777" w:rsidR="00600690" w:rsidRPr="00600690" w:rsidRDefault="00600690" w:rsidP="00600690">
      <w:pPr>
        <w:rPr>
          <w:rFonts w:cstheme="minorHAnsi"/>
          <w:sz w:val="24"/>
          <w:szCs w:val="24"/>
        </w:rPr>
      </w:pPr>
      <w:r w:rsidRPr="00600690">
        <w:rPr>
          <w:rFonts w:cstheme="minorHAnsi"/>
          <w:sz w:val="24"/>
          <w:szCs w:val="24"/>
        </w:rPr>
        <w:t>All evidence of income provided will be secured and retained for a period of 6 years to comply with Education &amp; Skills Funding Agency guidance. This can be found on the GOV.UK website (</w:t>
      </w:r>
      <w:hyperlink r:id="rId7" w:history="1">
        <w:r w:rsidRPr="00600690">
          <w:rPr>
            <w:rStyle w:val="Hyperlink"/>
            <w:rFonts w:cstheme="minorHAnsi"/>
            <w:sz w:val="24"/>
            <w:szCs w:val="24"/>
          </w:rPr>
          <w:t>https://www.gov.uk/government/publications/16-to-19-bursary-fund-guide-2022-to-2023-academic-year/16-to-19-bursary-fund-guide-2022-to-2023-academic-year</w:t>
        </w:r>
      </w:hyperlink>
      <w:r w:rsidRPr="00600690">
        <w:rPr>
          <w:rFonts w:cstheme="minorHAnsi"/>
          <w:sz w:val="24"/>
          <w:szCs w:val="24"/>
        </w:rPr>
        <w:t>).</w:t>
      </w:r>
    </w:p>
    <w:p w14:paraId="48F38861" w14:textId="77777777" w:rsidR="00600690" w:rsidRPr="00600690" w:rsidRDefault="00600690"/>
    <w:sectPr w:rsidR="00600690" w:rsidRPr="0060069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CDDE" w14:textId="77777777" w:rsidR="00BB3EB2" w:rsidRDefault="00BB3EB2" w:rsidP="007A5FB0">
      <w:pPr>
        <w:spacing w:after="0" w:line="240" w:lineRule="auto"/>
      </w:pPr>
      <w:r>
        <w:separator/>
      </w:r>
    </w:p>
  </w:endnote>
  <w:endnote w:type="continuationSeparator" w:id="0">
    <w:p w14:paraId="0F96E554" w14:textId="77777777" w:rsidR="00BB3EB2" w:rsidRDefault="00BB3EB2" w:rsidP="007A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09787"/>
      <w:docPartObj>
        <w:docPartGallery w:val="Page Numbers (Bottom of Page)"/>
        <w:docPartUnique/>
      </w:docPartObj>
    </w:sdtPr>
    <w:sdtEndPr>
      <w:rPr>
        <w:noProof/>
      </w:rPr>
    </w:sdtEndPr>
    <w:sdtContent>
      <w:p w14:paraId="5D4F75DB" w14:textId="02041BA0" w:rsidR="00703EFE" w:rsidRDefault="00703EFE">
        <w:pPr>
          <w:pStyle w:val="Footer"/>
          <w:jc w:val="right"/>
        </w:pPr>
        <w:r>
          <w:rPr>
            <w:rFonts w:ascii="Arial Rounded MT Bold" w:hAnsi="Arial Rounded MT Bold"/>
            <w:noProof/>
            <w:sz w:val="24"/>
            <w:szCs w:val="24"/>
          </w:rPr>
          <w:drawing>
            <wp:anchor distT="0" distB="0" distL="114300" distR="114300" simplePos="0" relativeHeight="251699712" behindDoc="1" locked="0" layoutInCell="1" allowOverlap="1" wp14:anchorId="1AF20952" wp14:editId="23EEC97C">
              <wp:simplePos x="0" y="0"/>
              <wp:positionH relativeFrom="column">
                <wp:posOffset>5167423</wp:posOffset>
              </wp:positionH>
              <wp:positionV relativeFrom="paragraph">
                <wp:posOffset>-60029</wp:posOffset>
              </wp:positionV>
              <wp:extent cx="1133475" cy="906780"/>
              <wp:effectExtent l="0" t="0" r="9525" b="7620"/>
              <wp:wrapTight wrapText="bothSides">
                <wp:wrapPolygon edited="0">
                  <wp:start x="14884" y="0"/>
                  <wp:lineTo x="726" y="7714"/>
                  <wp:lineTo x="0" y="10437"/>
                  <wp:lineTo x="1815" y="12706"/>
                  <wp:lineTo x="11617" y="14975"/>
                  <wp:lineTo x="3267" y="14975"/>
                  <wp:lineTo x="2904" y="20420"/>
                  <wp:lineTo x="6897" y="21328"/>
                  <wp:lineTo x="10528" y="21328"/>
                  <wp:lineTo x="12706" y="20874"/>
                  <wp:lineTo x="19603" y="16336"/>
                  <wp:lineTo x="19603" y="14975"/>
                  <wp:lineTo x="21418" y="10891"/>
                  <wp:lineTo x="20329" y="7714"/>
                  <wp:lineTo x="9802" y="7714"/>
                  <wp:lineTo x="17788" y="5445"/>
                  <wp:lineTo x="19240" y="3176"/>
                  <wp:lineTo x="17062" y="0"/>
                  <wp:lineTo x="14884" y="0"/>
                </wp:wrapPolygon>
              </wp:wrapTight>
              <wp:docPr id="9" name="Picture 9" descr="A yellow smiley fac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smiley face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90678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FCF0EB" w14:textId="70A058C4" w:rsidR="007A5FB0" w:rsidRDefault="00703EFE">
    <w:pPr>
      <w:pStyle w:val="Footer"/>
    </w:pPr>
    <w:r>
      <w:t xml:space="preserve">Camphill Wakefield </w:t>
    </w:r>
    <w:r w:rsidR="00DA7E1C">
      <w:t>Bursary for Defined Vulnerable Groups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884C" w14:textId="77777777" w:rsidR="00BB3EB2" w:rsidRDefault="00BB3EB2" w:rsidP="007A5FB0">
      <w:pPr>
        <w:spacing w:after="0" w:line="240" w:lineRule="auto"/>
      </w:pPr>
      <w:r>
        <w:separator/>
      </w:r>
    </w:p>
  </w:footnote>
  <w:footnote w:type="continuationSeparator" w:id="0">
    <w:p w14:paraId="07171CA5" w14:textId="77777777" w:rsidR="00BB3EB2" w:rsidRDefault="00BB3EB2" w:rsidP="007A5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5EC1" w14:textId="427F4FAB" w:rsidR="007A5FB0" w:rsidRDefault="007A5FB0">
    <w:pPr>
      <w:pStyle w:val="Header"/>
    </w:pPr>
    <w:r>
      <w:rPr>
        <w:noProof/>
      </w:rPr>
      <w:drawing>
        <wp:anchor distT="0" distB="0" distL="114300" distR="114300" simplePos="0" relativeHeight="251659264" behindDoc="1" locked="0" layoutInCell="1" allowOverlap="1" wp14:anchorId="292023E5" wp14:editId="76959A94">
          <wp:simplePos x="0" y="0"/>
          <wp:positionH relativeFrom="column">
            <wp:posOffset>3732028</wp:posOffset>
          </wp:positionH>
          <wp:positionV relativeFrom="paragraph">
            <wp:posOffset>-638530</wp:posOffset>
          </wp:positionV>
          <wp:extent cx="3131820" cy="998855"/>
          <wp:effectExtent l="0" t="0" r="0" b="0"/>
          <wp:wrapTight wrapText="bothSides">
            <wp:wrapPolygon edited="0">
              <wp:start x="12088" y="3296"/>
              <wp:lineTo x="2496" y="4120"/>
              <wp:lineTo x="920" y="4943"/>
              <wp:lineTo x="1051" y="12359"/>
              <wp:lineTo x="8277" y="16890"/>
              <wp:lineTo x="10511" y="17714"/>
              <wp:lineTo x="17869" y="17714"/>
              <wp:lineTo x="18131" y="16890"/>
              <wp:lineTo x="18263" y="12771"/>
              <wp:lineTo x="17869" y="3296"/>
              <wp:lineTo x="12088" y="3296"/>
            </wp:wrapPolygon>
          </wp:wrapTight>
          <wp:docPr id="7" name="Picture 7"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orange letters&#10;&#10;Description automatically generated"/>
                  <pic:cNvPicPr/>
                </pic:nvPicPr>
                <pic:blipFill rotWithShape="1">
                  <a:blip r:embed="rId1">
                    <a:extLst>
                      <a:ext uri="{28A0092B-C50C-407E-A947-70E740481C1C}">
                        <a14:useLocalDpi xmlns:a14="http://schemas.microsoft.com/office/drawing/2010/main" val="0"/>
                      </a:ext>
                    </a:extLst>
                  </a:blip>
                  <a:srcRect l="44645" t="29423"/>
                  <a:stretch/>
                </pic:blipFill>
                <pic:spPr bwMode="auto">
                  <a:xfrm>
                    <a:off x="0" y="0"/>
                    <a:ext cx="3131820" cy="99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D4EC7"/>
    <w:multiLevelType w:val="hybridMultilevel"/>
    <w:tmpl w:val="B7EEB71A"/>
    <w:lvl w:ilvl="0" w:tplc="BA46AC0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40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690"/>
    <w:rsid w:val="001462ED"/>
    <w:rsid w:val="00196160"/>
    <w:rsid w:val="001B7819"/>
    <w:rsid w:val="003F3463"/>
    <w:rsid w:val="005E129F"/>
    <w:rsid w:val="00600690"/>
    <w:rsid w:val="00703EFE"/>
    <w:rsid w:val="007A5FB0"/>
    <w:rsid w:val="007F648D"/>
    <w:rsid w:val="00922453"/>
    <w:rsid w:val="00A342FD"/>
    <w:rsid w:val="00BB3EB2"/>
    <w:rsid w:val="00BD6745"/>
    <w:rsid w:val="00DA7E1C"/>
    <w:rsid w:val="00EB3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8C8B"/>
  <w15:chartTrackingRefBased/>
  <w15:docId w15:val="{3B7BD73B-5F09-4FD3-98A8-BC8F1A85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690"/>
    <w:rPr>
      <w:rFonts w:eastAsiaTheme="majorEastAsia" w:cstheme="majorBidi"/>
      <w:color w:val="272727" w:themeColor="text1" w:themeTint="D8"/>
    </w:rPr>
  </w:style>
  <w:style w:type="paragraph" w:styleId="Title">
    <w:name w:val="Title"/>
    <w:basedOn w:val="Normal"/>
    <w:next w:val="Normal"/>
    <w:link w:val="TitleChar"/>
    <w:uiPriority w:val="10"/>
    <w:qFormat/>
    <w:rsid w:val="00600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690"/>
    <w:pPr>
      <w:spacing w:before="160"/>
      <w:jc w:val="center"/>
    </w:pPr>
    <w:rPr>
      <w:i/>
      <w:iCs/>
      <w:color w:val="404040" w:themeColor="text1" w:themeTint="BF"/>
    </w:rPr>
  </w:style>
  <w:style w:type="character" w:customStyle="1" w:styleId="QuoteChar">
    <w:name w:val="Quote Char"/>
    <w:basedOn w:val="DefaultParagraphFont"/>
    <w:link w:val="Quote"/>
    <w:uiPriority w:val="29"/>
    <w:rsid w:val="00600690"/>
    <w:rPr>
      <w:i/>
      <w:iCs/>
      <w:color w:val="404040" w:themeColor="text1" w:themeTint="BF"/>
    </w:rPr>
  </w:style>
  <w:style w:type="paragraph" w:styleId="ListParagraph">
    <w:name w:val="List Paragraph"/>
    <w:basedOn w:val="Normal"/>
    <w:uiPriority w:val="34"/>
    <w:qFormat/>
    <w:rsid w:val="00600690"/>
    <w:pPr>
      <w:ind w:left="720"/>
      <w:contextualSpacing/>
    </w:pPr>
  </w:style>
  <w:style w:type="character" w:styleId="IntenseEmphasis">
    <w:name w:val="Intense Emphasis"/>
    <w:basedOn w:val="DefaultParagraphFont"/>
    <w:uiPriority w:val="21"/>
    <w:qFormat/>
    <w:rsid w:val="00600690"/>
    <w:rPr>
      <w:i/>
      <w:iCs/>
      <w:color w:val="0F4761" w:themeColor="accent1" w:themeShade="BF"/>
    </w:rPr>
  </w:style>
  <w:style w:type="paragraph" w:styleId="IntenseQuote">
    <w:name w:val="Intense Quote"/>
    <w:basedOn w:val="Normal"/>
    <w:next w:val="Normal"/>
    <w:link w:val="IntenseQuoteChar"/>
    <w:uiPriority w:val="30"/>
    <w:qFormat/>
    <w:rsid w:val="0060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690"/>
    <w:rPr>
      <w:i/>
      <w:iCs/>
      <w:color w:val="0F4761" w:themeColor="accent1" w:themeShade="BF"/>
    </w:rPr>
  </w:style>
  <w:style w:type="character" w:styleId="IntenseReference">
    <w:name w:val="Intense Reference"/>
    <w:basedOn w:val="DefaultParagraphFont"/>
    <w:uiPriority w:val="32"/>
    <w:qFormat/>
    <w:rsid w:val="00600690"/>
    <w:rPr>
      <w:b/>
      <w:bCs/>
      <w:smallCaps/>
      <w:color w:val="0F4761" w:themeColor="accent1" w:themeShade="BF"/>
      <w:spacing w:val="5"/>
    </w:rPr>
  </w:style>
  <w:style w:type="table" w:styleId="TableGrid">
    <w:name w:val="Table Grid"/>
    <w:basedOn w:val="TableNormal"/>
    <w:uiPriority w:val="39"/>
    <w:rsid w:val="00600690"/>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69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0690"/>
    <w:rPr>
      <w:color w:val="467886" w:themeColor="hyperlink"/>
      <w:u w:val="single"/>
    </w:rPr>
  </w:style>
  <w:style w:type="paragraph" w:styleId="Header">
    <w:name w:val="header"/>
    <w:basedOn w:val="Normal"/>
    <w:link w:val="HeaderChar"/>
    <w:uiPriority w:val="99"/>
    <w:unhideWhenUsed/>
    <w:rsid w:val="007A5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FB0"/>
  </w:style>
  <w:style w:type="paragraph" w:styleId="Footer">
    <w:name w:val="footer"/>
    <w:basedOn w:val="Normal"/>
    <w:link w:val="FooterChar"/>
    <w:uiPriority w:val="99"/>
    <w:unhideWhenUsed/>
    <w:rsid w:val="007A5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16-to-19-bursary-fund-guide-2022-to-2023-academic-year/16-to-19-bursary-fund-guide-2022-to-2023-academic-y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Artro Morris</dc:creator>
  <cp:keywords/>
  <dc:description/>
  <cp:lastModifiedBy>Bethan Artro Morris</cp:lastModifiedBy>
  <cp:revision>6</cp:revision>
  <dcterms:created xsi:type="dcterms:W3CDTF">2024-08-07T14:44:00Z</dcterms:created>
  <dcterms:modified xsi:type="dcterms:W3CDTF">2024-08-16T09:50:00Z</dcterms:modified>
</cp:coreProperties>
</file>